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425E86" w:rsidP="668EC276" w:rsidRDefault="007C42B9" wp14:textId="77777777" w14:paraId="1FA6BE77">
      <w:pPr>
        <w:jc w:val="center"/>
        <w:rPr>
          <w:b w:val="1"/>
          <w:bCs w:val="1"/>
          <w:sz w:val="36"/>
          <w:szCs w:val="36"/>
        </w:rPr>
      </w:pPr>
    </w:p>
    <w:p xmlns:wp14="http://schemas.microsoft.com/office/word/2010/wordml" w:rsidR="00425E86" w:rsidP="668EC276" w:rsidRDefault="007C42B9" w14:paraId="6C8DF106" wp14:textId="7185DD66">
      <w:pPr>
        <w:pStyle w:val="Normal"/>
        <w:jc w:val="center"/>
        <w:rPr>
          <w:b w:val="1"/>
          <w:bCs w:val="1"/>
          <w:sz w:val="36"/>
          <w:szCs w:val="36"/>
        </w:rPr>
      </w:pPr>
      <w:r w:rsidR="5A93420B">
        <w:rPr/>
        <w:t xml:space="preserve">                                                                     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71D7F312" wp14:editId="6D370F31">
                <wp:extent xmlns:wp="http://schemas.openxmlformats.org/drawingml/2006/wordprocessingDrawing" cx="3749675" cy="914400"/>
                <wp:effectExtent xmlns:wp="http://schemas.openxmlformats.org/drawingml/2006/wordprocessingDrawing" l="0" t="0" r="22225" b="19050"/>
                <wp:docPr xmlns:wp="http://schemas.openxmlformats.org/drawingml/2006/wordprocessingDrawing" id="1047225454" name="Text Box 5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7496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txbx>
                        <w:txbxContent xmlns:w="http://schemas.openxmlformats.org/wordprocessingml/2006/main">
                          <w:p w:rsidR="00232F8C" w:rsidP="00232F8C" w:rsidRDefault="00232F8C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kern w:val="0"/>
                                <w:sz w:val="36"/>
                                <w:szCs w:val="36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GRADE 6</w:t>
                            </w:r>
                          </w:p>
                          <w:p w:rsidR="00232F8C" w:rsidP="00232F8C" w:rsidRDefault="00232F8C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SUPPLY LIST – 2026-2027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xmlns:wp14="http://schemas.microsoft.com/office/word/2010/wordml" w:rsidR="009B732A" w:rsidP="668EC276" w:rsidRDefault="007C42B9" w14:paraId="672A6659" wp14:textId="7BEB99B6">
      <w:pPr>
        <w:pStyle w:val="Normal"/>
        <w:rPr>
          <w:b w:val="1"/>
          <w:bCs w:val="1"/>
        </w:rPr>
      </w:pPr>
      <w:r w:rsidR="007C42B9">
        <w:drawing>
          <wp:inline xmlns:wp14="http://schemas.microsoft.com/office/word/2010/wordprocessingDrawing" wp14:editId="24C18913" wp14:anchorId="7EEBB07E">
            <wp:extent cx="2438400" cy="1600200"/>
            <wp:effectExtent l="0" t="0" r="0" b="0"/>
            <wp:docPr id="1" name="Picture 3" descr="A logo for a school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3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63F0251F">
        <w:rPr/>
        <w:t xml:space="preserve">                     </w:t>
      </w:r>
      <w:r w:rsidR="43756D6C">
        <w:rPr/>
        <w:t xml:space="preserve">                      </w:t>
      </w:r>
      <w:r w:rsidR="63F0251F">
        <w:rPr/>
        <w:t xml:space="preserve">     </w:t>
      </w:r>
      <w:r w:rsidR="25D67B7E">
        <w:drawing>
          <wp:inline xmlns:wp14="http://schemas.microsoft.com/office/word/2010/wordprocessingDrawing" wp14:editId="37926090" wp14:anchorId="5FE140C6">
            <wp:extent cx="1955800" cy="2204720"/>
            <wp:effectExtent l="0" t="0" r="0" b="0"/>
            <wp:docPr id="1011525562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220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425E86" w:rsidP="00425E86" w:rsidRDefault="00425E86" w14:paraId="0A37501D" wp14:textId="77777777">
      <w:pPr>
        <w:jc w:val="center"/>
        <w:rPr>
          <w:b/>
          <w:sz w:val="36"/>
          <w:szCs w:val="36"/>
        </w:rPr>
      </w:pPr>
    </w:p>
    <w:p xmlns:wp14="http://schemas.microsoft.com/office/word/2010/wordml" w:rsidR="002C5A93" w:rsidP="668EC276" w:rsidRDefault="003D783D" w14:paraId="5E8256F6" wp14:textId="2450E6AF">
      <w:pPr>
        <w:pStyle w:val="Normal"/>
      </w:pPr>
      <w:r w:rsidR="05EF1959">
        <w:rPr/>
        <w:t xml:space="preserve">    </w:t>
      </w:r>
      <w:r w:rsidR="003D783D">
        <w:rPr/>
        <w:t xml:space="preserve"> </w:t>
      </w:r>
      <w:r w:rsidR="631A4D07">
        <w:rPr/>
        <w:t xml:space="preserve">1 </w:t>
      </w:r>
      <w:r w:rsidR="003D783D">
        <w:rPr/>
        <w:t xml:space="preserve">  </w:t>
      </w:r>
      <w:r w:rsidR="00D8521A">
        <w:rPr/>
        <w:t xml:space="preserve">100 Page Loose </w:t>
      </w:r>
      <w:r w:rsidR="00737ECC">
        <w:rPr/>
        <w:t>Leaf Graph Paper (</w:t>
      </w:r>
      <w:r w:rsidR="002C5A93">
        <w:rPr/>
        <w:t>1cm</w:t>
      </w:r>
      <w:r w:rsidR="002C5A93">
        <w:rPr/>
        <w:t xml:space="preserve"> x 1cm</w:t>
      </w:r>
      <w:r w:rsidR="00737ECC">
        <w:rPr/>
        <w:t>)</w:t>
      </w:r>
    </w:p>
    <w:p w:rsidR="2F5723E7" w:rsidRDefault="2F5723E7" w14:paraId="50479B99" w14:textId="1B7C8CF5">
      <w:r w:rsidR="2F5723E7">
        <w:rPr/>
        <w:t xml:space="preserve">     1   200 sheet </w:t>
      </w:r>
      <w:r w:rsidR="2F5723E7">
        <w:rPr/>
        <w:t>Hilroy</w:t>
      </w:r>
      <w:r w:rsidR="2F5723E7">
        <w:rPr/>
        <w:t xml:space="preserve"> ruled Looseleaf</w:t>
      </w:r>
    </w:p>
    <w:p xmlns:wp14="http://schemas.microsoft.com/office/word/2010/wordml" w:rsidR="006260EB" w:rsidP="002C5A93" w:rsidRDefault="007C42B9" w14:paraId="0BFA6A2F" wp14:textId="7D8C1463">
      <w:r w:rsidR="2F5723E7">
        <w:rPr/>
        <w:t xml:space="preserve">   </w:t>
      </w:r>
      <w:r w:rsidR="002C5A93">
        <w:rPr/>
        <w:t xml:space="preserve">  </w:t>
      </w:r>
      <w:r w:rsidR="1EC8F149">
        <w:rPr/>
        <w:t xml:space="preserve">12 </w:t>
      </w:r>
      <w:r w:rsidR="00B21C26">
        <w:rPr/>
        <w:t xml:space="preserve"> </w:t>
      </w:r>
      <w:r w:rsidR="007F1A38">
        <w:rPr/>
        <w:t xml:space="preserve"> </w:t>
      </w:r>
      <w:r w:rsidR="00C72BCE">
        <w:rPr/>
        <w:t xml:space="preserve">Duotangs </w:t>
      </w:r>
      <w:r w:rsidR="00CE546A">
        <w:rPr/>
        <w:t xml:space="preserve">(</w:t>
      </w:r>
      <w:r w:rsidR="679BB41F">
        <w:rPr/>
        <w:t xml:space="preserve">yellow, green, orange, blue, white, purple x 2)</w:t>
      </w:r>
      <w:r w:rsidR="00CE546A">
        <w:rPr/>
        <w:t xml:space="preserve"> </w:t>
      </w:r>
    </w:p>
    <w:p xmlns:wp14="http://schemas.microsoft.com/office/word/2010/wordml" w:rsidR="00C72BCE" w:rsidP="00C72BCE" w:rsidRDefault="00CE546A" w14:paraId="152ADB8A" wp14:textId="1AC57B9E">
      <w:pPr>
        <w:ind w:left="360"/>
      </w:pPr>
      <w:r w:rsidR="603D1856">
        <w:rPr/>
        <w:t xml:space="preserve">4   </w:t>
      </w:r>
      <w:r w:rsidR="00747DD8">
        <w:rPr/>
        <w:t>Small Glue Sticks (2</w:t>
      </w:r>
      <w:r w:rsidR="00C72BCE">
        <w:rPr/>
        <w:t>0g)</w:t>
      </w:r>
    </w:p>
    <w:p xmlns:wp14="http://schemas.microsoft.com/office/word/2010/wordml" w:rsidR="00C72BCE" w:rsidP="00C72BCE" w:rsidRDefault="003D783D" w14:paraId="756255C7" wp14:textId="77777777">
      <w:pPr>
        <w:ind w:left="360"/>
      </w:pPr>
      <w:r>
        <w:t>8</w:t>
      </w:r>
      <w:r w:rsidR="00C72BCE">
        <w:tab/>
      </w:r>
      <w:r w:rsidR="00C72BCE">
        <w:t>Blue Pens</w:t>
      </w:r>
    </w:p>
    <w:p xmlns:wp14="http://schemas.microsoft.com/office/word/2010/wordml" w:rsidR="00C72BCE" w:rsidP="00C72BCE" w:rsidRDefault="00737ECC" w14:paraId="65622133" wp14:textId="77777777">
      <w:pPr>
        <w:ind w:left="360"/>
      </w:pPr>
      <w:r>
        <w:t>36</w:t>
      </w:r>
      <w:r w:rsidR="00C72BCE">
        <w:tab/>
      </w:r>
      <w:r w:rsidR="00C72BCE">
        <w:t>HB</w:t>
      </w:r>
      <w:r w:rsidR="00B21C26">
        <w:t xml:space="preserve"> Pencils</w:t>
      </w:r>
      <w:r w:rsidR="006260EB">
        <w:t xml:space="preserve"> (please sharpen at home)</w:t>
      </w:r>
      <w:r w:rsidR="00B21C26">
        <w:t xml:space="preserve"> </w:t>
      </w:r>
    </w:p>
    <w:p xmlns:wp14="http://schemas.microsoft.com/office/word/2010/wordml" w:rsidR="00C72BCE" w:rsidP="00C72BCE" w:rsidRDefault="003D783D" w14:paraId="66D92B9E" wp14:textId="77777777">
      <w:pPr>
        <w:ind w:left="360"/>
      </w:pPr>
      <w:r>
        <w:t>1</w:t>
      </w:r>
      <w:r w:rsidR="00C72BCE">
        <w:tab/>
      </w:r>
      <w:r w:rsidR="00C72BCE">
        <w:t>Highlighters</w:t>
      </w:r>
      <w:r w:rsidR="002C5A93">
        <w:t xml:space="preserve"> – </w:t>
      </w:r>
      <w:r>
        <w:t>yellow</w:t>
      </w:r>
    </w:p>
    <w:p xmlns:wp14="http://schemas.microsoft.com/office/word/2010/wordml" w:rsidR="00C72BCE" w:rsidP="00C72BCE" w:rsidRDefault="007F1A38" w14:paraId="29F08FE8" wp14:textId="4CA0033E">
      <w:pPr>
        <w:ind w:left="360"/>
      </w:pPr>
      <w:r w:rsidR="25FB7BC9">
        <w:rPr/>
        <w:t xml:space="preserve">5    </w:t>
      </w:r>
      <w:r w:rsidR="00C72BCE">
        <w:rPr/>
        <w:t>White Vinyl Eraser</w:t>
      </w:r>
    </w:p>
    <w:p xmlns:wp14="http://schemas.microsoft.com/office/word/2010/wordml" w:rsidR="00C72BCE" w:rsidP="00C72BCE" w:rsidRDefault="00EC65D1" w14:paraId="04509AB2" wp14:textId="77777777">
      <w:pPr>
        <w:ind w:left="360"/>
      </w:pPr>
      <w:r>
        <w:t>2</w:t>
      </w:r>
      <w:r w:rsidR="002D5756">
        <w:tab/>
      </w:r>
      <w:r w:rsidR="00962B19">
        <w:t>Ultra-Fine</w:t>
      </w:r>
      <w:r w:rsidR="006260EB">
        <w:t xml:space="preserve"> Tipped </w:t>
      </w:r>
      <w:r w:rsidR="0022206B">
        <w:t>Black</w:t>
      </w:r>
      <w:r w:rsidR="00D12494">
        <w:t xml:space="preserve"> </w:t>
      </w:r>
      <w:r w:rsidR="0022206B">
        <w:t xml:space="preserve">Sharpie </w:t>
      </w:r>
    </w:p>
    <w:p xmlns:wp14="http://schemas.microsoft.com/office/word/2010/wordml" w:rsidR="000501F6" w:rsidP="000501F6" w:rsidRDefault="00EC65D1" w14:paraId="3239C88C" wp14:textId="77777777">
      <w:pPr>
        <w:ind w:left="360"/>
      </w:pPr>
      <w:r>
        <w:t>2</w:t>
      </w:r>
      <w:r w:rsidR="000501F6">
        <w:tab/>
      </w:r>
      <w:r w:rsidR="000501F6">
        <w:t xml:space="preserve">Fine Tipped Black Sharpie </w:t>
      </w:r>
    </w:p>
    <w:p xmlns:wp14="http://schemas.microsoft.com/office/word/2010/wordml" w:rsidR="00B21C26" w:rsidP="00B21C26" w:rsidRDefault="007F1A38" w14:paraId="7AF0AFE2" wp14:textId="4341BEBA">
      <w:pPr>
        <w:ind w:left="360"/>
      </w:pPr>
      <w:r w:rsidR="49065229">
        <w:rPr/>
        <w:t xml:space="preserve">1    </w:t>
      </w:r>
      <w:r w:rsidR="00B21C26">
        <w:rPr/>
        <w:t>Post It Notes (3” x 3”)</w:t>
      </w:r>
    </w:p>
    <w:p xmlns:wp14="http://schemas.microsoft.com/office/word/2010/wordml" w:rsidR="007F1A38" w:rsidP="007F1A38" w:rsidRDefault="007F1A38" w14:paraId="64615A3B" wp14:textId="77777777">
      <w:pPr>
        <w:ind w:left="360"/>
      </w:pPr>
      <w:r>
        <w:t>1</w:t>
      </w:r>
      <w:r>
        <w:tab/>
      </w:r>
      <w:r>
        <w:t>12 Pack Pencil Crayons (pre-sharpened)</w:t>
      </w:r>
    </w:p>
    <w:p xmlns:wp14="http://schemas.microsoft.com/office/word/2010/wordml" w:rsidR="007F1A38" w:rsidP="668EC276" w:rsidRDefault="007F1A38" w14:paraId="27615224" wp14:textId="0B8FAC80">
      <w:pPr>
        <w:pStyle w:val="Normal"/>
        <w:ind w:left="360"/>
      </w:pPr>
      <w:r w:rsidR="007F1A38">
        <w:rPr/>
        <w:t>1</w:t>
      </w:r>
      <w:r>
        <w:tab/>
      </w:r>
      <w:r w:rsidR="007F1A38">
        <w:rPr/>
        <w:t xml:space="preserve">12 Pack Washable Fine Tipped Markers </w:t>
      </w:r>
      <w:r w:rsidR="5E642212">
        <w:rPr/>
        <w:t xml:space="preserve">                        </w:t>
      </w:r>
    </w:p>
    <w:p xmlns:wp14="http://schemas.microsoft.com/office/word/2010/wordml" w:rsidR="00F27E92" w:rsidP="007F1A38" w:rsidRDefault="00F27E92" w14:paraId="0B70A780" wp14:textId="77777777">
      <w:pPr>
        <w:ind w:left="360"/>
      </w:pPr>
      <w:r>
        <w:t>2    Composition Books</w:t>
      </w:r>
    </w:p>
    <w:p xmlns:wp14="http://schemas.microsoft.com/office/word/2010/wordml" w:rsidR="005734BE" w:rsidP="007F1A38" w:rsidRDefault="003D783D" w14:paraId="591A8641" wp14:textId="50EA7094">
      <w:pPr>
        <w:ind w:left="360"/>
      </w:pPr>
      <w:r w:rsidR="620CFFB4">
        <w:rPr/>
        <w:t>2</w:t>
      </w:r>
      <w:r w:rsidR="005734BE">
        <w:rPr/>
        <w:t xml:space="preserve">    White Board Markers </w:t>
      </w:r>
    </w:p>
    <w:p w:rsidR="6EB4DE8F" w:rsidP="540BB7C4" w:rsidRDefault="6EB4DE8F" w14:paraId="0EBD18BE" w14:textId="7C4E2B63">
      <w:pPr>
        <w:ind w:left="360"/>
      </w:pPr>
      <w:r w:rsidR="6EB4DE8F">
        <w:rPr/>
        <w:t>1    Dry Erase Board Marke</w:t>
      </w:r>
      <w:r w:rsidR="708A6923">
        <w:rPr/>
        <w:t>r</w:t>
      </w:r>
    </w:p>
    <w:p w:rsidR="708A6923" w:rsidP="540BB7C4" w:rsidRDefault="708A6923" w14:paraId="5608E975" w14:textId="71E4E447">
      <w:pPr>
        <w:ind w:left="360"/>
      </w:pPr>
      <w:r w:rsidR="708A6923">
        <w:rPr/>
        <w:t xml:space="preserve">1   </w:t>
      </w:r>
      <w:r w:rsidR="708A6923">
        <w:rPr/>
        <w:t>2cm</w:t>
      </w:r>
      <w:r w:rsidR="708A6923">
        <w:rPr/>
        <w:t xml:space="preserve"> 3 Ring Binder </w:t>
      </w:r>
    </w:p>
    <w:p xmlns:wp14="http://schemas.microsoft.com/office/word/2010/wordml" w:rsidR="007F1A38" w:rsidP="00B21C26" w:rsidRDefault="007F1A38" w14:paraId="6A05A809" wp14:textId="77777777">
      <w:pPr>
        <w:ind w:left="360"/>
      </w:pPr>
    </w:p>
    <w:p xmlns:wp14="http://schemas.microsoft.com/office/word/2010/wordml" w:rsidR="00B21C26" w:rsidP="668EC276" w:rsidRDefault="00B21C26" w14:paraId="2EB61F8B" wp14:textId="08AD6518">
      <w:pPr>
        <w:pStyle w:val="Normal"/>
      </w:pPr>
      <w:r w:rsidR="00B21C26">
        <w:rPr/>
        <w:t>*</w:t>
      </w:r>
      <w:r w:rsidRPr="668EC276" w:rsidR="00B21C26">
        <w:rPr>
          <w:highlight w:val="yellow"/>
        </w:rPr>
        <w:t xml:space="preserve">Students may </w:t>
      </w:r>
      <w:r w:rsidRPr="668EC276" w:rsidR="00B21C26">
        <w:rPr>
          <w:highlight w:val="yellow"/>
        </w:rPr>
        <w:t>be required</w:t>
      </w:r>
      <w:r w:rsidRPr="668EC276" w:rsidR="00B21C26">
        <w:rPr>
          <w:highlight w:val="yellow"/>
        </w:rPr>
        <w:t xml:space="preserve"> to replenish some supplies throughout the year</w:t>
      </w:r>
    </w:p>
    <w:p xmlns:wp14="http://schemas.microsoft.com/office/word/2010/wordml" w:rsidR="00C72BCE" w:rsidP="668EC276" w:rsidRDefault="00C72BCE" w14:paraId="0E587417" wp14:textId="44B9C245">
      <w:pPr>
        <w:pStyle w:val="Normal"/>
        <w:ind/>
        <w:rPr>
          <w:b w:val="1"/>
          <w:bCs w:val="1"/>
        </w:rPr>
      </w:pPr>
      <w:r w:rsidRPr="668EC276" w:rsidR="00C72BCE">
        <w:rPr>
          <w:b w:val="1"/>
          <w:bCs w:val="1"/>
          <w:highlight w:val="yellow"/>
        </w:rPr>
        <w:t xml:space="preserve">Items that are also </w:t>
      </w:r>
      <w:r w:rsidRPr="668EC276" w:rsidR="00C72BCE">
        <w:rPr>
          <w:b w:val="1"/>
          <w:bCs w:val="1"/>
          <w:highlight w:val="yellow"/>
        </w:rPr>
        <w:t>required</w:t>
      </w:r>
      <w:r w:rsidRPr="668EC276" w:rsidR="00C72BCE">
        <w:rPr>
          <w:b w:val="1"/>
          <w:bCs w:val="1"/>
          <w:highlight w:val="yellow"/>
        </w:rPr>
        <w:t xml:space="preserve"> but may already be owned by student:</w:t>
      </w:r>
    </w:p>
    <w:p xmlns:wp14="http://schemas.microsoft.com/office/word/2010/wordml" w:rsidR="007F1A38" w:rsidP="668EC276" w:rsidRDefault="007C42B9" w14:paraId="50FE2A0B" wp14:textId="77777777">
      <w:pPr>
        <w:ind w:left="360"/>
        <w:rPr>
          <w:b w:val="1"/>
          <w:bCs w:val="1"/>
        </w:rPr>
      </w:pPr>
    </w:p>
    <w:p xmlns:wp14="http://schemas.microsoft.com/office/word/2010/wordml" w:rsidR="00CE546A" w:rsidP="006260EB" w:rsidRDefault="00CE546A" w14:paraId="78768B42" wp14:textId="77777777">
      <w:pPr>
        <w:ind w:left="360"/>
      </w:pPr>
      <w:r w:rsidRPr="00CE546A">
        <w:rPr>
          <w:b/>
          <w:bCs/>
        </w:rPr>
        <w:t xml:space="preserve">1 – </w:t>
      </w:r>
      <w:r w:rsidRPr="007105AC" w:rsidR="007105AC">
        <w:rPr>
          <w:b/>
          <w:bCs/>
        </w:rPr>
        <w:t>30 cm Clear Plastic Ruler (mm &amp; cm)</w:t>
      </w:r>
    </w:p>
    <w:p xmlns:wp14="http://schemas.microsoft.com/office/word/2010/wordml" w:rsidRPr="00F26F38" w:rsidR="00EC65D1" w:rsidP="00EC65D1" w:rsidRDefault="00EC65D1" w14:paraId="068FB26C" wp14:textId="77777777">
      <w:pPr>
        <w:ind w:left="360"/>
        <w:rPr>
          <w:b/>
          <w:bCs/>
        </w:rPr>
      </w:pPr>
      <w:r w:rsidRPr="00F26F38">
        <w:rPr>
          <w:b/>
          <w:bCs/>
        </w:rPr>
        <w:t>1</w:t>
      </w:r>
      <w:r w:rsidRPr="00F26F38">
        <w:rPr>
          <w:b/>
          <w:bCs/>
        </w:rPr>
        <w:tab/>
      </w:r>
      <w:r w:rsidRPr="00F26F38">
        <w:rPr>
          <w:b/>
          <w:bCs/>
        </w:rPr>
        <w:t>Pointed Right or Lefthanded Scissors</w:t>
      </w:r>
    </w:p>
    <w:p xmlns:wp14="http://schemas.microsoft.com/office/word/2010/wordml" w:rsidR="006260EB" w:rsidP="006260EB" w:rsidRDefault="006260EB" w14:paraId="57C71E7C" wp14:textId="77777777">
      <w:pPr>
        <w:ind w:left="360"/>
      </w:pPr>
      <w:r>
        <w:t>1</w:t>
      </w:r>
      <w:r>
        <w:tab/>
      </w:r>
      <w:r>
        <w:t>Fabric Pencil Pouch (zippered)</w:t>
      </w:r>
    </w:p>
    <w:p xmlns:wp14="http://schemas.microsoft.com/office/word/2010/wordml" w:rsidR="006260EB" w:rsidP="006260EB" w:rsidRDefault="006260EB" w14:paraId="41258612" wp14:textId="77777777">
      <w:pPr>
        <w:ind w:left="360"/>
      </w:pPr>
      <w:r>
        <w:t>1</w:t>
      </w:r>
      <w:r>
        <w:tab/>
      </w:r>
      <w:r>
        <w:t>Pencil Sharpener with lid</w:t>
      </w:r>
    </w:p>
    <w:p xmlns:wp14="http://schemas.microsoft.com/office/word/2010/wordml" w:rsidR="00D12494" w:rsidP="009915F3" w:rsidRDefault="009915F3" w14:paraId="671B4BF8" wp14:textId="77777777">
      <w:r>
        <w:t xml:space="preserve">      </w:t>
      </w:r>
      <w:r w:rsidR="00D12494">
        <w:t>1</w:t>
      </w:r>
      <w:r w:rsidR="00D12494">
        <w:tab/>
      </w:r>
      <w:r w:rsidR="00D12494">
        <w:t>Backpack</w:t>
      </w:r>
    </w:p>
    <w:p xmlns:wp14="http://schemas.microsoft.com/office/word/2010/wordml" w:rsidR="00D12494" w:rsidP="00C72BCE" w:rsidRDefault="00D12494" w14:paraId="45D867E3" wp14:textId="77777777">
      <w:pPr>
        <w:ind w:left="360"/>
      </w:pPr>
      <w:r>
        <w:t>1</w:t>
      </w:r>
      <w:r>
        <w:tab/>
      </w:r>
      <w:r>
        <w:t>Pair of indoor runners (non-scuff)</w:t>
      </w:r>
    </w:p>
    <w:p xmlns:wp14="http://schemas.microsoft.com/office/word/2010/wordml" w:rsidR="00F27E92" w:rsidP="00C72BCE" w:rsidRDefault="00F27E92" w14:paraId="0F3E6849" wp14:textId="77777777">
      <w:pPr>
        <w:ind w:left="360"/>
      </w:pPr>
      <w:r w:rsidR="00F27E92">
        <w:rPr/>
        <w:t>1    Headphones</w:t>
      </w:r>
    </w:p>
    <w:p w:rsidR="49CA03B2" w:rsidP="540BB7C4" w:rsidRDefault="49CA03B2" w14:paraId="06C46E9C" w14:textId="6BBD8254">
      <w:pPr>
        <w:ind w:left="360"/>
      </w:pPr>
      <w:r w:rsidR="49CA03B2">
        <w:rPr/>
        <w:t>1    Wireless Mouse (optional)</w:t>
      </w:r>
    </w:p>
    <w:p xmlns:wp14="http://schemas.microsoft.com/office/word/2010/wordml" w:rsidR="00425E86" w:rsidRDefault="002E6D5E" w14:paraId="510C577A" wp14:textId="77777777">
      <w:r>
        <w:t xml:space="preserve">      </w:t>
      </w:r>
    </w:p>
    <w:p xmlns:wp14="http://schemas.microsoft.com/office/word/2010/wordml" w:rsidR="00425E86" w:rsidRDefault="00CE546A" w14:paraId="0476DE45" wp14:textId="77777777">
      <w:r>
        <w:t xml:space="preserve">      </w:t>
      </w:r>
    </w:p>
    <w:sectPr w:rsidR="00425E86" w:rsidSect="0004542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1121A"/>
    <w:multiLevelType w:val="hybridMultilevel"/>
    <w:tmpl w:val="46C0BB0A"/>
    <w:lvl w:ilvl="0" w:tplc="40FEC5A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776E61"/>
    <w:multiLevelType w:val="hybridMultilevel"/>
    <w:tmpl w:val="62560BE0"/>
    <w:lvl w:ilvl="0" w:tplc="F9E4512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57" w:hanging="360"/>
      </w:pPr>
    </w:lvl>
    <w:lvl w:ilvl="2" w:tplc="1009001B" w:tentative="1">
      <w:start w:val="1"/>
      <w:numFmt w:val="lowerRoman"/>
      <w:lvlText w:val="%3."/>
      <w:lvlJc w:val="right"/>
      <w:pPr>
        <w:ind w:left="1877" w:hanging="180"/>
      </w:pPr>
    </w:lvl>
    <w:lvl w:ilvl="3" w:tplc="1009000F" w:tentative="1">
      <w:start w:val="1"/>
      <w:numFmt w:val="decimal"/>
      <w:lvlText w:val="%4."/>
      <w:lvlJc w:val="left"/>
      <w:pPr>
        <w:ind w:left="2597" w:hanging="360"/>
      </w:pPr>
    </w:lvl>
    <w:lvl w:ilvl="4" w:tplc="10090019" w:tentative="1">
      <w:start w:val="1"/>
      <w:numFmt w:val="lowerLetter"/>
      <w:lvlText w:val="%5."/>
      <w:lvlJc w:val="left"/>
      <w:pPr>
        <w:ind w:left="3317" w:hanging="360"/>
      </w:pPr>
    </w:lvl>
    <w:lvl w:ilvl="5" w:tplc="1009001B" w:tentative="1">
      <w:start w:val="1"/>
      <w:numFmt w:val="lowerRoman"/>
      <w:lvlText w:val="%6."/>
      <w:lvlJc w:val="right"/>
      <w:pPr>
        <w:ind w:left="4037" w:hanging="180"/>
      </w:pPr>
    </w:lvl>
    <w:lvl w:ilvl="6" w:tplc="1009000F" w:tentative="1">
      <w:start w:val="1"/>
      <w:numFmt w:val="decimal"/>
      <w:lvlText w:val="%7."/>
      <w:lvlJc w:val="left"/>
      <w:pPr>
        <w:ind w:left="4757" w:hanging="360"/>
      </w:pPr>
    </w:lvl>
    <w:lvl w:ilvl="7" w:tplc="10090019" w:tentative="1">
      <w:start w:val="1"/>
      <w:numFmt w:val="lowerLetter"/>
      <w:lvlText w:val="%8."/>
      <w:lvlJc w:val="left"/>
      <w:pPr>
        <w:ind w:left="5477" w:hanging="360"/>
      </w:pPr>
    </w:lvl>
    <w:lvl w:ilvl="8" w:tplc="1009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1516266280">
    <w:abstractNumId w:val="1"/>
  </w:num>
  <w:num w:numId="2" w16cid:durableId="94033813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86"/>
    <w:rsid w:val="00023EA7"/>
    <w:rsid w:val="000253CD"/>
    <w:rsid w:val="00045426"/>
    <w:rsid w:val="000501F6"/>
    <w:rsid w:val="000B5F1D"/>
    <w:rsid w:val="000D4950"/>
    <w:rsid w:val="00160FBB"/>
    <w:rsid w:val="001F4ED4"/>
    <w:rsid w:val="0022103C"/>
    <w:rsid w:val="0022206B"/>
    <w:rsid w:val="002C5A93"/>
    <w:rsid w:val="002D5756"/>
    <w:rsid w:val="002E6D5E"/>
    <w:rsid w:val="0036029F"/>
    <w:rsid w:val="0036221D"/>
    <w:rsid w:val="003D783D"/>
    <w:rsid w:val="00425E86"/>
    <w:rsid w:val="00474621"/>
    <w:rsid w:val="005371E1"/>
    <w:rsid w:val="005713C7"/>
    <w:rsid w:val="005734BE"/>
    <w:rsid w:val="006260EB"/>
    <w:rsid w:val="006F10BA"/>
    <w:rsid w:val="006F3F05"/>
    <w:rsid w:val="007105AC"/>
    <w:rsid w:val="0072653F"/>
    <w:rsid w:val="00737ECC"/>
    <w:rsid w:val="00747DD8"/>
    <w:rsid w:val="007A69A3"/>
    <w:rsid w:val="007B0918"/>
    <w:rsid w:val="007C42B9"/>
    <w:rsid w:val="007F1A38"/>
    <w:rsid w:val="008F394D"/>
    <w:rsid w:val="00962B19"/>
    <w:rsid w:val="009824F5"/>
    <w:rsid w:val="009915F3"/>
    <w:rsid w:val="009B732A"/>
    <w:rsid w:val="009E6038"/>
    <w:rsid w:val="00A03D8E"/>
    <w:rsid w:val="00A1742C"/>
    <w:rsid w:val="00A90239"/>
    <w:rsid w:val="00AA138A"/>
    <w:rsid w:val="00B00526"/>
    <w:rsid w:val="00B21C26"/>
    <w:rsid w:val="00B31B13"/>
    <w:rsid w:val="00B64B7C"/>
    <w:rsid w:val="00BD441A"/>
    <w:rsid w:val="00C150BE"/>
    <w:rsid w:val="00C72BCE"/>
    <w:rsid w:val="00CE546A"/>
    <w:rsid w:val="00D12494"/>
    <w:rsid w:val="00D8521A"/>
    <w:rsid w:val="00D858F7"/>
    <w:rsid w:val="00D87B45"/>
    <w:rsid w:val="00E12F47"/>
    <w:rsid w:val="00E353A9"/>
    <w:rsid w:val="00E73FCF"/>
    <w:rsid w:val="00EC65D1"/>
    <w:rsid w:val="00F10121"/>
    <w:rsid w:val="00F26F38"/>
    <w:rsid w:val="00F27E92"/>
    <w:rsid w:val="00F93603"/>
    <w:rsid w:val="00FA38E4"/>
    <w:rsid w:val="00FC07D1"/>
    <w:rsid w:val="05EF1959"/>
    <w:rsid w:val="1B54B2B4"/>
    <w:rsid w:val="1C7218F6"/>
    <w:rsid w:val="1EC8F149"/>
    <w:rsid w:val="252DF153"/>
    <w:rsid w:val="25D67B7E"/>
    <w:rsid w:val="25FB7BC9"/>
    <w:rsid w:val="26AB3A33"/>
    <w:rsid w:val="276BA5E3"/>
    <w:rsid w:val="2D1BE318"/>
    <w:rsid w:val="2D835AA9"/>
    <w:rsid w:val="2F5723E7"/>
    <w:rsid w:val="34B178D9"/>
    <w:rsid w:val="3D824515"/>
    <w:rsid w:val="3E203E38"/>
    <w:rsid w:val="436F96D2"/>
    <w:rsid w:val="43756D6C"/>
    <w:rsid w:val="49065229"/>
    <w:rsid w:val="49179D2A"/>
    <w:rsid w:val="49326A12"/>
    <w:rsid w:val="495D2FC7"/>
    <w:rsid w:val="49CA03B2"/>
    <w:rsid w:val="530AF42E"/>
    <w:rsid w:val="53EC1505"/>
    <w:rsid w:val="540BB7C4"/>
    <w:rsid w:val="5A93420B"/>
    <w:rsid w:val="5E642212"/>
    <w:rsid w:val="603D1856"/>
    <w:rsid w:val="620CFFB4"/>
    <w:rsid w:val="631A4D07"/>
    <w:rsid w:val="63F0251F"/>
    <w:rsid w:val="668EC276"/>
    <w:rsid w:val="679BB41F"/>
    <w:rsid w:val="6C30B2B9"/>
    <w:rsid w:val="6EB4DE8F"/>
    <w:rsid w:val="708A6923"/>
    <w:rsid w:val="7096DD26"/>
    <w:rsid w:val="71E73136"/>
    <w:rsid w:val="7286592B"/>
    <w:rsid w:val="73BBF6E9"/>
    <w:rsid w:val="7A7F7E22"/>
    <w:rsid w:val="7C2E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7F49A"/>
  <w15:chartTrackingRefBased/>
  <w15:docId w15:val="{E7655D1E-FF1D-47FF-A23B-6891473D5F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25E86"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alloonText">
    <w:name w:val="Balloon Text"/>
    <w:basedOn w:val="Normal"/>
    <w:semiHidden/>
    <w:rsid w:val="00AA1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f93dee55-ac17-453f-97b9-31e95d8adb43" TargetMode="Externa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wmf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79637C4163E4399A34C6D6CA28A34" ma:contentTypeVersion="20" ma:contentTypeDescription="Create a new document." ma:contentTypeScope="" ma:versionID="eceb7fdbdd3a5127155672e3636c59f7">
  <xsd:schema xmlns:xsd="http://www.w3.org/2001/XMLSchema" xmlns:xs="http://www.w3.org/2001/XMLSchema" xmlns:p="http://schemas.microsoft.com/office/2006/metadata/properties" xmlns:ns1="http://schemas.microsoft.com/sharepoint/v3" xmlns:ns2="1221c367-8a5f-432a-80c8-d16a1b17e944" xmlns:ns3="dfa74fb0-48cf-493a-bb2b-06e239b273dd" xmlns:ns4="7804961b-b779-42fe-acc2-1cd97786dfbe" targetNamespace="http://schemas.microsoft.com/office/2006/metadata/properties" ma:root="true" ma:fieldsID="272a990784b68cfba02c1e0d2848906d" ns1:_="" ns2:_="" ns3:_="" ns4:_="">
    <xsd:import namespace="http://schemas.microsoft.com/sharepoint/v3"/>
    <xsd:import namespace="1221c367-8a5f-432a-80c8-d16a1b17e944"/>
    <xsd:import namespace="dfa74fb0-48cf-493a-bb2b-06e239b273dd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_x0033_Aemergency3daysubplans" minOccurs="0"/>
                <xsd:element ref="ns2:_x0033_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1c367-8a5f-432a-80c8-d16a1b17e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33_Aemergency3daysubplans" ma:index="26" nillable="true" ma:displayName="3A emergency 3 day sub plans" ma:format="Dropdown" ma:internalName="_x0033_Aemergency3daysubplans">
      <xsd:simpleType>
        <xsd:restriction base="dms:Text">
          <xsd:maxLength value="255"/>
        </xsd:restriction>
      </xsd:simpleType>
    </xsd:element>
    <xsd:element name="_x0033_A" ma:index="27" nillable="true" ma:displayName="3A" ma:format="Dropdown" ma:internalName="_x0033_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74fb0-48cf-493a-bb2b-06e239b27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e533868-46c4-4fbc-89ce-04c74092fb55}" ma:internalName="TaxCatchAll" ma:showField="CatchAllData" ma:web="dfa74fb0-48cf-493a-bb2b-06e239b27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  <_x0033_A xmlns="1221c367-8a5f-432a-80c8-d16a1b17e944" xsi:nil="true"/>
    <TaxCatchAll xmlns="7804961b-b779-42fe-acc2-1cd97786dfbe" xsi:nil="true"/>
    <lcf76f155ced4ddcb4097134ff3c332f xmlns="1221c367-8a5f-432a-80c8-d16a1b17e944">
      <Terms xmlns="http://schemas.microsoft.com/office/infopath/2007/PartnerControls"/>
    </lcf76f155ced4ddcb4097134ff3c332f>
    <_x0033_Aemergency3daysubplans xmlns="1221c367-8a5f-432a-80c8-d16a1b17e944" xsi:nil="true"/>
    <SharedWithUsers xmlns="dfa74fb0-48cf-493a-bb2b-06e239b273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2DC1726-CED3-47F4-99A6-E82C09AA7186}"/>
</file>

<file path=customXml/itemProps2.xml><?xml version="1.0" encoding="utf-8"?>
<ds:datastoreItem xmlns:ds="http://schemas.openxmlformats.org/officeDocument/2006/customXml" ds:itemID="{2F847182-9B6F-4870-9FB5-6249127D59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AC45D-D18B-4A6E-B9EF-5D4A04A8E1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Edmonton Catholic School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andrewsc</dc:creator>
  <cp:keywords/>
  <cp:lastModifiedBy>Holick, Debbie</cp:lastModifiedBy>
  <cp:revision>7</cp:revision>
  <cp:lastPrinted>2024-05-06T20:52:00Z</cp:lastPrinted>
  <dcterms:created xsi:type="dcterms:W3CDTF">2026-04-30T15:43:00Z</dcterms:created>
  <dcterms:modified xsi:type="dcterms:W3CDTF">2026-05-12T19:59:23Z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0x010100D4B79637C4163E4399A34C6D6CA28A34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Order">
    <vt:r8>2944400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